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D164D0" w:rsidRPr="00DE4077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>IV YEAR OF FOUR YEAR B.TECH. DEGREE COURSE – I SEMESTER</w:t>
      </w:r>
    </w:p>
    <w:tbl>
      <w:tblPr>
        <w:tblpPr w:leftFromText="180" w:rightFromText="180" w:vertAnchor="text" w:horzAnchor="margin" w:tblpXSpec="center" w:tblpY="96"/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139"/>
        <w:gridCol w:w="2833"/>
        <w:gridCol w:w="416"/>
        <w:gridCol w:w="416"/>
        <w:gridCol w:w="416"/>
        <w:gridCol w:w="794"/>
        <w:gridCol w:w="36"/>
        <w:gridCol w:w="891"/>
        <w:gridCol w:w="728"/>
        <w:gridCol w:w="927"/>
        <w:gridCol w:w="728"/>
        <w:gridCol w:w="1168"/>
        <w:gridCol w:w="927"/>
        <w:gridCol w:w="729"/>
        <w:gridCol w:w="117"/>
        <w:gridCol w:w="611"/>
      </w:tblGrid>
      <w:tr w:rsidR="00D164D0" w:rsidRPr="00DE4077" w:rsidTr="00D164D0">
        <w:trPr>
          <w:trHeight w:val="446"/>
        </w:trPr>
        <w:tc>
          <w:tcPr>
            <w:tcW w:w="248" w:type="pct"/>
            <w:vMerge w:val="restar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S.No.</w:t>
            </w:r>
          </w:p>
        </w:tc>
        <w:tc>
          <w:tcPr>
            <w:tcW w:w="420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1046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61" w:type="pct"/>
            <w:gridSpan w:val="3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Contact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Hours/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293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32" w:type="pct"/>
            <w:gridSpan w:val="10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  <w:vMerge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1" w:type="pct"/>
            <w:gridSpan w:val="3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3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pct"/>
            <w:gridSpan w:val="3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31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11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Semester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End Examination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  <w:vMerge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31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164D0" w:rsidRPr="00DE4077" w:rsidTr="00D164D0">
        <w:trPr>
          <w:trHeight w:val="166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– II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77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13CE4102</w:t>
            </w:r>
          </w:p>
        </w:tc>
        <w:tc>
          <w:tcPr>
            <w:tcW w:w="1046" w:type="pct"/>
          </w:tcPr>
          <w:p w:rsidR="00D164D0" w:rsidRPr="00DE4077" w:rsidRDefault="00D164D0" w:rsidP="00F8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Irrigation &amp; Hydraulic Stru</w:t>
            </w:r>
            <w:r w:rsidR="00BE60F8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  <w:r w:rsidR="00F873AB">
              <w:rPr>
                <w:rFonts w:ascii="Times New Roman" w:eastAsia="Times New Roman" w:hAnsi="Times New Roman" w:cs="Times New Roman"/>
                <w:sz w:val="20"/>
                <w:szCs w:val="24"/>
              </w:rPr>
              <w:t>..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161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13CE4103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Quantity Surveying &amp; Valuation 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13CE4104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Construction Planning  &amp; Management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128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13SH4101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Economics &amp; Accountancy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77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13CE41EX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Elective – II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FC57E1">
        <w:trPr>
          <w:trHeight w:val="96"/>
        </w:trPr>
        <w:tc>
          <w:tcPr>
            <w:tcW w:w="668" w:type="pct"/>
            <w:gridSpan w:val="2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2" w:type="pct"/>
            <w:gridSpan w:val="8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0" w:type="pct"/>
            <w:gridSpan w:val="4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10CE41P1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Concrete Technology Laboratory 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31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10CE41P2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Laboratory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320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06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02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320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320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24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480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 xml:space="preserve">Elective – II: 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13CE41E1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Prestressed concrete structures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13CE41E2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Advanced structural design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13CE41E3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Solid waste management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 xml:space="preserve">13CE41E4 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Traffic engineering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13CE41E5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Applied soil mechanics</w:t>
      </w:r>
    </w:p>
    <w:p w:rsidR="00D164D0" w:rsidRDefault="00D164D0" w:rsidP="00D164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D164D0" w:rsidSect="00D164D0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13CE41E6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Bridge engineering</w:t>
      </w:r>
    </w:p>
    <w:p w:rsidR="00D164D0" w:rsidRPr="00437683" w:rsidRDefault="00D164D0" w:rsidP="00D164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13CE4102 - IRRIGATION &amp; HYDRAULIC STRUCTURES</w:t>
      </w:r>
    </w:p>
    <w:p w:rsidR="00D164D0" w:rsidRPr="00437683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7762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6"/>
        <w:gridCol w:w="1881"/>
        <w:gridCol w:w="2849"/>
        <w:gridCol w:w="1026"/>
      </w:tblGrid>
      <w:tr w:rsidR="00D164D0" w:rsidRPr="00437683" w:rsidTr="00D164D0">
        <w:trPr>
          <w:trHeight w:val="374"/>
          <w:jc w:val="center"/>
        </w:trPr>
        <w:tc>
          <w:tcPr>
            <w:tcW w:w="2006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1881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2849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026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4D0" w:rsidRPr="00437683" w:rsidTr="00D164D0">
        <w:trPr>
          <w:trHeight w:val="358"/>
          <w:jc w:val="center"/>
        </w:trPr>
        <w:tc>
          <w:tcPr>
            <w:tcW w:w="2006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1881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2849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026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D164D0" w:rsidRPr="00437683" w:rsidTr="00D164D0">
        <w:trPr>
          <w:trHeight w:val="901"/>
          <w:jc w:val="center"/>
        </w:trPr>
        <w:tc>
          <w:tcPr>
            <w:tcW w:w="2006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1881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Advanced Hydrology</w:t>
            </w:r>
          </w:p>
        </w:tc>
        <w:tc>
          <w:tcPr>
            <w:tcW w:w="2849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026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164D0" w:rsidRDefault="00D164D0"/>
    <w:tbl>
      <w:tblPr>
        <w:tblW w:w="10147" w:type="dxa"/>
        <w:jc w:val="center"/>
        <w:tblInd w:w="-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1"/>
        <w:gridCol w:w="1058"/>
        <w:gridCol w:w="7088"/>
      </w:tblGrid>
      <w:tr w:rsidR="00D164D0" w:rsidRPr="00437683" w:rsidTr="00D164D0">
        <w:trPr>
          <w:trHeight w:val="427"/>
          <w:jc w:val="center"/>
        </w:trPr>
        <w:tc>
          <w:tcPr>
            <w:tcW w:w="2001" w:type="dxa"/>
            <w:vMerge w:val="restart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58" w:type="dxa"/>
          </w:tcPr>
          <w:p w:rsidR="00D164D0" w:rsidRPr="00437683" w:rsidRDefault="00D164D0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088" w:type="dxa"/>
          </w:tcPr>
          <w:p w:rsidR="00D164D0" w:rsidRPr="00437683" w:rsidRDefault="00D164D0" w:rsidP="00D1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the basic terminologies of irrigation engineering.</w:t>
            </w:r>
          </w:p>
        </w:tc>
      </w:tr>
      <w:tr w:rsidR="00D164D0" w:rsidRPr="00437683" w:rsidTr="00D164D0">
        <w:trPr>
          <w:trHeight w:val="121"/>
          <w:jc w:val="center"/>
        </w:trPr>
        <w:tc>
          <w:tcPr>
            <w:tcW w:w="2001" w:type="dxa"/>
            <w:vMerge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</w:tcPr>
          <w:p w:rsidR="00D164D0" w:rsidRPr="00437683" w:rsidRDefault="00D164D0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088" w:type="dxa"/>
          </w:tcPr>
          <w:p w:rsidR="00D164D0" w:rsidRPr="00437683" w:rsidRDefault="00D164D0" w:rsidP="00D1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design lined channel.</w:t>
            </w:r>
          </w:p>
        </w:tc>
      </w:tr>
      <w:tr w:rsidR="00D164D0" w:rsidRPr="00437683" w:rsidTr="00D164D0">
        <w:trPr>
          <w:trHeight w:val="100"/>
          <w:jc w:val="center"/>
        </w:trPr>
        <w:tc>
          <w:tcPr>
            <w:tcW w:w="2001" w:type="dxa"/>
            <w:vMerge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</w:tcPr>
          <w:p w:rsidR="00D164D0" w:rsidRPr="00437683" w:rsidRDefault="00D164D0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088" w:type="dxa"/>
          </w:tcPr>
          <w:p w:rsidR="00D164D0" w:rsidRPr="00437683" w:rsidRDefault="00D164D0" w:rsidP="00D1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Be able to design weir on permeable foundation. </w:t>
            </w:r>
          </w:p>
        </w:tc>
      </w:tr>
      <w:tr w:rsidR="00D164D0" w:rsidRPr="00437683" w:rsidTr="00D164D0">
        <w:trPr>
          <w:trHeight w:val="100"/>
          <w:jc w:val="center"/>
        </w:trPr>
        <w:tc>
          <w:tcPr>
            <w:tcW w:w="2001" w:type="dxa"/>
            <w:vMerge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</w:tcPr>
          <w:p w:rsidR="00D164D0" w:rsidRPr="00437683" w:rsidRDefault="00D164D0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088" w:type="dxa"/>
          </w:tcPr>
          <w:p w:rsidR="00D164D0" w:rsidRPr="00437683" w:rsidRDefault="00D164D0" w:rsidP="00D1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the planning and design methods of dams and reservoirs.</w:t>
            </w:r>
          </w:p>
        </w:tc>
      </w:tr>
      <w:tr w:rsidR="00D164D0" w:rsidRPr="00437683" w:rsidTr="00D164D0">
        <w:trPr>
          <w:trHeight w:val="100"/>
          <w:jc w:val="center"/>
        </w:trPr>
        <w:tc>
          <w:tcPr>
            <w:tcW w:w="2001" w:type="dxa"/>
            <w:vMerge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</w:tcPr>
          <w:p w:rsidR="00D164D0" w:rsidRPr="00437683" w:rsidRDefault="00D164D0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088" w:type="dxa"/>
          </w:tcPr>
          <w:p w:rsidR="00D164D0" w:rsidRPr="00437683" w:rsidRDefault="00D164D0" w:rsidP="00D1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the hydraulic design principles of spillways.</w:t>
            </w:r>
          </w:p>
        </w:tc>
      </w:tr>
      <w:tr w:rsidR="00D164D0" w:rsidRPr="00437683" w:rsidTr="00D164D0">
        <w:trPr>
          <w:trHeight w:val="266"/>
          <w:jc w:val="center"/>
        </w:trPr>
        <w:tc>
          <w:tcPr>
            <w:tcW w:w="2001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146" w:type="dxa"/>
            <w:gridSpan w:val="2"/>
          </w:tcPr>
          <w:p w:rsidR="00D164D0" w:rsidRPr="00437683" w:rsidRDefault="00D164D0" w:rsidP="00D164D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D164D0" w:rsidRPr="00437683" w:rsidRDefault="00D164D0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IRRIGATION ENGINEERING 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Benefits and ill effects of irrigation – Methods of irrigation – Quality of irrigation water – Duty and Delta – Irrigation efficiencies – Irrigation water requirements – Assessment of Irrigation water  - Crop Seasons – Principle crops – Rotation of crops.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D164D0" w:rsidRPr="00437683" w:rsidRDefault="00D164D0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CANALS 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Classification of canals – Canal alignment – Kennedy’s and Lacey’s theories – Design – Balancing depth – Effects, causes and prevention of water logging – Types of lining – Design of lined canals – Canal outlets – Falls – CD works.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D164D0" w:rsidRPr="00437683" w:rsidRDefault="00D164D0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DIVERSION HEAD WORKS: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Location of diversion head works – Components – Causes of failure of weirs and remedial measures – Bligh’s and Khosla’s theories of design of weirs and permeable foundation.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D164D0" w:rsidRPr="00437683" w:rsidRDefault="00D164D0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STORAGE HEAD WORKS: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dams – Site selection and Reservoir Planning – Forces acting on and causes of failure of a gravity dam – Elementary and practical profiles – Stability analysis – Single and multiple step methods of design – Grouting – Multipurpose projects.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SPILLWAYS 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Requirements, components and types of spillways – Design principles of ogee spillway – Methods of energy dissipation below spillways – effect of TWC and JHC – Scour protection below spillways Stilling basins and appurtenances – Hydraulic design of energy dissipaters.</w:t>
            </w: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4D0" w:rsidRPr="00437683" w:rsidRDefault="00D164D0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4D0" w:rsidRPr="00437683" w:rsidTr="00D164D0">
        <w:trPr>
          <w:trHeight w:val="266"/>
          <w:jc w:val="center"/>
        </w:trPr>
        <w:tc>
          <w:tcPr>
            <w:tcW w:w="2001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8146" w:type="dxa"/>
            <w:gridSpan w:val="2"/>
          </w:tcPr>
          <w:p w:rsidR="00D164D0" w:rsidRPr="00437683" w:rsidRDefault="00D164D0" w:rsidP="00D164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64D0" w:rsidRPr="00437683" w:rsidRDefault="00D164D0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D164D0" w:rsidRPr="00437683" w:rsidRDefault="00D164D0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64D0" w:rsidRPr="00437683" w:rsidRDefault="00D164D0" w:rsidP="00D164D0">
            <w:pPr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Irrigation Engineering and Hydraulic Structure – P.N. Modi.</w:t>
            </w:r>
          </w:p>
          <w:p w:rsidR="00D164D0" w:rsidRPr="00437683" w:rsidRDefault="00D164D0" w:rsidP="00D164D0">
            <w:pPr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Irrigation Engineering and Hydraulic Structures – S.K. Grag.</w:t>
            </w:r>
          </w:p>
          <w:p w:rsidR="00D164D0" w:rsidRPr="00437683" w:rsidRDefault="00D164D0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64D0" w:rsidRPr="00437683" w:rsidRDefault="00D164D0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D164D0" w:rsidRPr="00437683" w:rsidRDefault="00D164D0" w:rsidP="00D164D0">
            <w:pPr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Irrigation Engineering and Hydraulic Structures – R.K.Sha.</w:t>
            </w:r>
          </w:p>
          <w:p w:rsidR="00D164D0" w:rsidRPr="00437683" w:rsidRDefault="00D164D0" w:rsidP="00D164D0">
            <w:pPr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Irrigation and water power Engineering – Dr. B.C. Punmia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64D0" w:rsidRPr="00437683" w:rsidRDefault="00D164D0" w:rsidP="00D164D0">
      <w:pPr>
        <w:spacing w:after="0"/>
        <w:rPr>
          <w:rFonts w:ascii="Times New Roman" w:hAnsi="Times New Roman" w:cs="Times New Roman"/>
          <w:vanish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sectPr w:rsidR="00D164D0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8AD" w:rsidRDefault="005C28AD" w:rsidP="006A796C">
      <w:pPr>
        <w:spacing w:after="0" w:line="240" w:lineRule="auto"/>
      </w:pPr>
      <w:r>
        <w:separator/>
      </w:r>
    </w:p>
  </w:endnote>
  <w:endnote w:type="continuationSeparator" w:id="1">
    <w:p w:rsidR="005C28AD" w:rsidRDefault="005C28AD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8AD" w:rsidRDefault="005C28AD" w:rsidP="006A796C">
      <w:pPr>
        <w:spacing w:after="0" w:line="240" w:lineRule="auto"/>
      </w:pPr>
      <w:r>
        <w:separator/>
      </w:r>
    </w:p>
  </w:footnote>
  <w:footnote w:type="continuationSeparator" w:id="1">
    <w:p w:rsidR="005C28AD" w:rsidRDefault="005C28AD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A00E53">
        <w:pPr>
          <w:pStyle w:val="Header"/>
          <w:jc w:val="right"/>
        </w:pPr>
        <w:fldSimple w:instr=" PAGE   \* MERGEFORMAT ">
          <w:r w:rsidR="006D7249">
            <w:rPr>
              <w:noProof/>
            </w:rPr>
            <w:t>3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44C6F"/>
    <w:rsid w:val="00046C25"/>
    <w:rsid w:val="000951DA"/>
    <w:rsid w:val="000F5534"/>
    <w:rsid w:val="00144E9F"/>
    <w:rsid w:val="001E5F3A"/>
    <w:rsid w:val="001F32DC"/>
    <w:rsid w:val="002025E1"/>
    <w:rsid w:val="00205CFA"/>
    <w:rsid w:val="002279DE"/>
    <w:rsid w:val="00237306"/>
    <w:rsid w:val="00254BDD"/>
    <w:rsid w:val="00256B55"/>
    <w:rsid w:val="002F4669"/>
    <w:rsid w:val="00316670"/>
    <w:rsid w:val="00342680"/>
    <w:rsid w:val="003856E5"/>
    <w:rsid w:val="003C19FE"/>
    <w:rsid w:val="003C4615"/>
    <w:rsid w:val="004A201A"/>
    <w:rsid w:val="004E30FA"/>
    <w:rsid w:val="00513874"/>
    <w:rsid w:val="005B1E39"/>
    <w:rsid w:val="005B2B90"/>
    <w:rsid w:val="005C28AD"/>
    <w:rsid w:val="006445CC"/>
    <w:rsid w:val="006A796C"/>
    <w:rsid w:val="006D7249"/>
    <w:rsid w:val="00722FD6"/>
    <w:rsid w:val="00731F97"/>
    <w:rsid w:val="00795A1B"/>
    <w:rsid w:val="008A7189"/>
    <w:rsid w:val="008C30C8"/>
    <w:rsid w:val="008E41F0"/>
    <w:rsid w:val="008F2EEB"/>
    <w:rsid w:val="00986253"/>
    <w:rsid w:val="009C3AE3"/>
    <w:rsid w:val="00A00E53"/>
    <w:rsid w:val="00AB461F"/>
    <w:rsid w:val="00AC7889"/>
    <w:rsid w:val="00B92350"/>
    <w:rsid w:val="00BE60F8"/>
    <w:rsid w:val="00C67D9E"/>
    <w:rsid w:val="00C90C25"/>
    <w:rsid w:val="00CB35F1"/>
    <w:rsid w:val="00D01546"/>
    <w:rsid w:val="00D164D0"/>
    <w:rsid w:val="00DA659F"/>
    <w:rsid w:val="00DB3070"/>
    <w:rsid w:val="00DB44C4"/>
    <w:rsid w:val="00DD3B88"/>
    <w:rsid w:val="00E367E8"/>
    <w:rsid w:val="00E424D2"/>
    <w:rsid w:val="00E817DE"/>
    <w:rsid w:val="00EC2038"/>
    <w:rsid w:val="00F71AEF"/>
    <w:rsid w:val="00F7435B"/>
    <w:rsid w:val="00F873AB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30</cp:revision>
  <dcterms:created xsi:type="dcterms:W3CDTF">2016-10-25T04:14:00Z</dcterms:created>
  <dcterms:modified xsi:type="dcterms:W3CDTF">2017-10-30T09:14:00Z</dcterms:modified>
</cp:coreProperties>
</file>